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4" w:rsidRDefault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II Niedziela po Narodzeniu Pańskim</w:t>
      </w:r>
    </w:p>
    <w:p w:rsidR="00107CD4" w:rsidRDefault="00107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Medytacje niedzielne</w:t>
      </w:r>
    </w:p>
    <w:p w:rsidR="00107CD4" w:rsidRDefault="00107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CD4" w:rsidRDefault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 1, 1-18</w:t>
      </w:r>
    </w:p>
    <w:p w:rsidR="00107CD4" w:rsidRDefault="00107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Na początku było Słowo, a Słowo było u Boga, i Bogiem było Słowo.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Ono było na początku u Boga.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Wszystko przez Nie się stało, a bez Niego nic się nie stało, co się stało.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W Nim było życie, a życie było światłością ludzi,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a światłość w ciemności świeci i ciemność jej nie ogarnęła.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Pojawił się człowiek posłany przez Boga - Jan mu było na imię.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Przyszedł on na świadectwo, aby zaświadczyć o światłości, by wszyscy uwierzyli przez niego.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Nie był on światłością, lecz (posłanym), aby zaświadczyć o światłości.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Była światłość prawdziwa, która oświeca każdego człowieka, gdy na świat przychodzi.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Na świecie było (Słowo), a świat stał się przez Nie, lecz świat Go nie poznał.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Przyszło do swojej własności, a swoi Go nie przyjęli.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Wszystkim tym jednak, którzy Je przyjęli, dało moc, aby się stali dziećmi Bożymi, tym, którzy wierzą w imię Jego -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 którzy ani z krwi, ani z żądzy ciała, ani z woli męża, ale z Boga się narodzili.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A Słowo stało się ciałem i zamieszkało wśród nas. I oglądaliśmy Jego chwałę, chwałę, jaką Jednorodzony otrzymuje od Ojca, pełen łaski i prawdy.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Jan daje o Nim świadectwo i głośno woła w słowach: Ten był, o którym powiedziałem: Ten, który po mnie idzie, przewyższył mnie godnością, gdyż był wcześniej ode mnie.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Z Jego pełności wszyscyśmy otrzymali - łaskę po łasce.</w:t>
      </w:r>
    </w:p>
    <w:p w:rsidR="002D215F" w:rsidRP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Podczas gdy Prawo zostało nadane przez Mojżesza, łaska i prawda przyszły przez Jezusa Chrystusa.</w:t>
      </w:r>
    </w:p>
    <w:p w:rsidR="00107CD4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215F">
        <w:rPr>
          <w:rFonts w:ascii="Times New Roman" w:hAnsi="Times New Roman"/>
          <w:sz w:val="28"/>
          <w:szCs w:val="28"/>
        </w:rPr>
        <w:t>Boga nikt nigdy nie widział, Ten Jednorodzony Bóg, który jest w łonie Ojca, (o Nim) pouczył.</w:t>
      </w:r>
    </w:p>
    <w:p w:rsidR="002D215F" w:rsidRDefault="002D215F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0190" w:rsidRDefault="00220190" w:rsidP="002D2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CD4" w:rsidRDefault="00107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KOMENTARZ:</w:t>
      </w:r>
    </w:p>
    <w:p w:rsidR="00107CD4" w:rsidRDefault="00107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CD4" w:rsidRDefault="00220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Dzisiejsza perykopa wskazuje nam na bardzo ważną rzecz, mianowicie: centrum naszego życia </w:t>
      </w:r>
      <w:r w:rsidR="004C082F">
        <w:rPr>
          <w:rFonts w:ascii="Times New Roman" w:hAnsi="Times New Roman"/>
          <w:sz w:val="28"/>
          <w:szCs w:val="28"/>
        </w:rPr>
        <w:t xml:space="preserve">powinno </w:t>
      </w:r>
      <w:r>
        <w:rPr>
          <w:rFonts w:ascii="Times New Roman" w:hAnsi="Times New Roman"/>
          <w:sz w:val="28"/>
          <w:szCs w:val="28"/>
        </w:rPr>
        <w:t>stanowi</w:t>
      </w:r>
      <w:r w:rsidR="004C082F">
        <w:rPr>
          <w:rFonts w:ascii="Times New Roman" w:hAnsi="Times New Roman"/>
          <w:sz w:val="28"/>
          <w:szCs w:val="28"/>
        </w:rPr>
        <w:t>ć</w:t>
      </w:r>
      <w:r>
        <w:rPr>
          <w:rFonts w:ascii="Times New Roman" w:hAnsi="Times New Roman"/>
          <w:sz w:val="28"/>
          <w:szCs w:val="28"/>
        </w:rPr>
        <w:t xml:space="preserve"> Słowo Wcielone (Logos). To On istniał odwiecznie i wszystko co się stało pochodzi od Niego</w:t>
      </w:r>
      <w:r w:rsidR="00995CE3">
        <w:rPr>
          <w:rFonts w:ascii="Times New Roman" w:hAnsi="Times New Roman"/>
          <w:sz w:val="28"/>
          <w:szCs w:val="28"/>
        </w:rPr>
        <w:t xml:space="preserve"> i przez Niego</w:t>
      </w:r>
      <w:r>
        <w:rPr>
          <w:rFonts w:ascii="Times New Roman" w:hAnsi="Times New Roman"/>
          <w:sz w:val="28"/>
          <w:szCs w:val="28"/>
        </w:rPr>
        <w:t>. Jezus jes</w:t>
      </w:r>
      <w:r w:rsidR="00995CE3">
        <w:rPr>
          <w:rFonts w:ascii="Times New Roman" w:hAnsi="Times New Roman"/>
          <w:sz w:val="28"/>
          <w:szCs w:val="28"/>
        </w:rPr>
        <w:t xml:space="preserve">t naszym życiem. To właśnie dzięki Niemu otrzymujemy łaskę za łaską. </w:t>
      </w:r>
      <w:r>
        <w:rPr>
          <w:rFonts w:ascii="Times New Roman" w:hAnsi="Times New Roman"/>
          <w:sz w:val="28"/>
          <w:szCs w:val="28"/>
        </w:rPr>
        <w:t>Niegdyś niewidzialny</w:t>
      </w:r>
      <w:r w:rsidR="00995CE3">
        <w:rPr>
          <w:rFonts w:ascii="Times New Roman" w:hAnsi="Times New Roman"/>
          <w:sz w:val="28"/>
          <w:szCs w:val="28"/>
        </w:rPr>
        <w:t xml:space="preserve"> Bóg</w:t>
      </w:r>
      <w:r>
        <w:rPr>
          <w:rFonts w:ascii="Times New Roman" w:hAnsi="Times New Roman"/>
          <w:sz w:val="28"/>
          <w:szCs w:val="28"/>
        </w:rPr>
        <w:t>, a teraz wśród ludzi zamieszkujący.</w:t>
      </w:r>
      <w:r w:rsidR="00995CE3">
        <w:rPr>
          <w:rFonts w:ascii="Times New Roman" w:hAnsi="Times New Roman"/>
          <w:sz w:val="28"/>
          <w:szCs w:val="28"/>
        </w:rPr>
        <w:t xml:space="preserve"> Pozwala się zobaczyć </w:t>
      </w:r>
      <w:r w:rsidR="004C082F">
        <w:rPr>
          <w:rFonts w:ascii="Times New Roman" w:hAnsi="Times New Roman"/>
          <w:sz w:val="28"/>
          <w:szCs w:val="28"/>
        </w:rPr>
        <w:t xml:space="preserve">     </w:t>
      </w:r>
      <w:r w:rsidR="00995CE3">
        <w:rPr>
          <w:rFonts w:ascii="Times New Roman" w:hAnsi="Times New Roman"/>
          <w:sz w:val="28"/>
          <w:szCs w:val="28"/>
        </w:rPr>
        <w:lastRenderedPageBreak/>
        <w:t xml:space="preserve">w ukrytym kawałku Chleba. </w:t>
      </w:r>
      <w:r w:rsidR="009B74AA">
        <w:rPr>
          <w:rFonts w:ascii="Times New Roman" w:hAnsi="Times New Roman"/>
          <w:sz w:val="28"/>
          <w:szCs w:val="28"/>
        </w:rPr>
        <w:t xml:space="preserve">Podczas każdej Eucharystii przychodzi do mnie, </w:t>
      </w:r>
      <w:r w:rsidR="004C082F">
        <w:rPr>
          <w:rFonts w:ascii="Times New Roman" w:hAnsi="Times New Roman"/>
          <w:sz w:val="28"/>
          <w:szCs w:val="28"/>
        </w:rPr>
        <w:t xml:space="preserve">    </w:t>
      </w:r>
      <w:r w:rsidR="009B74AA">
        <w:rPr>
          <w:rFonts w:ascii="Times New Roman" w:hAnsi="Times New Roman"/>
          <w:sz w:val="28"/>
          <w:szCs w:val="28"/>
        </w:rPr>
        <w:t xml:space="preserve">do mojego serca. To właśnie dzięki Jezusowi możemy chlubić się z tego, </w:t>
      </w:r>
      <w:r w:rsidR="004C082F">
        <w:rPr>
          <w:rFonts w:ascii="Times New Roman" w:hAnsi="Times New Roman"/>
          <w:sz w:val="28"/>
          <w:szCs w:val="28"/>
        </w:rPr>
        <w:t xml:space="preserve">         </w:t>
      </w:r>
      <w:r w:rsidR="009B74AA">
        <w:rPr>
          <w:rFonts w:ascii="Times New Roman" w:hAnsi="Times New Roman"/>
          <w:sz w:val="28"/>
          <w:szCs w:val="28"/>
        </w:rPr>
        <w:t xml:space="preserve">iż jesteśmy dziećmi Bożymi. Właściwie ten fragment Ewangelii prowokuje nas </w:t>
      </w:r>
      <w:r w:rsidR="004C082F">
        <w:rPr>
          <w:rFonts w:ascii="Times New Roman" w:hAnsi="Times New Roman"/>
          <w:sz w:val="28"/>
          <w:szCs w:val="28"/>
        </w:rPr>
        <w:t xml:space="preserve">  </w:t>
      </w:r>
      <w:r w:rsidR="009B74AA">
        <w:rPr>
          <w:rFonts w:ascii="Times New Roman" w:hAnsi="Times New Roman"/>
          <w:sz w:val="28"/>
          <w:szCs w:val="28"/>
        </w:rPr>
        <w:t xml:space="preserve">do dziękczynienia za to wszystko co daje nam Jezus poprzez swoje zamieszkanie </w:t>
      </w:r>
      <w:r w:rsidR="004C082F">
        <w:rPr>
          <w:rFonts w:ascii="Times New Roman" w:hAnsi="Times New Roman"/>
          <w:sz w:val="28"/>
          <w:szCs w:val="28"/>
        </w:rPr>
        <w:t xml:space="preserve"> </w:t>
      </w:r>
      <w:r w:rsidR="009B74AA">
        <w:rPr>
          <w:rFonts w:ascii="Times New Roman" w:hAnsi="Times New Roman"/>
          <w:sz w:val="28"/>
          <w:szCs w:val="28"/>
        </w:rPr>
        <w:t xml:space="preserve">z nami. Ta wielka tajemnica pociągnęła mnóstwo konsekwencji dla człowieka. Są one oczywiście dobre i </w:t>
      </w:r>
      <w:r w:rsidR="004C082F">
        <w:rPr>
          <w:rFonts w:ascii="Times New Roman" w:hAnsi="Times New Roman"/>
          <w:sz w:val="28"/>
          <w:szCs w:val="28"/>
        </w:rPr>
        <w:t xml:space="preserve">dostępne </w:t>
      </w:r>
      <w:r w:rsidR="009B74AA">
        <w:rPr>
          <w:rFonts w:ascii="Times New Roman" w:hAnsi="Times New Roman"/>
          <w:sz w:val="28"/>
          <w:szCs w:val="28"/>
        </w:rPr>
        <w:t xml:space="preserve">dla każdego człowieka, lecz nie wszyscy chcą </w:t>
      </w:r>
      <w:r w:rsidR="00D9225A">
        <w:rPr>
          <w:rFonts w:ascii="Times New Roman" w:hAnsi="Times New Roman"/>
          <w:sz w:val="28"/>
          <w:szCs w:val="28"/>
        </w:rPr>
        <w:t>je przyjąć</w:t>
      </w:r>
      <w:r w:rsidR="004C082F">
        <w:rPr>
          <w:rFonts w:ascii="Times New Roman" w:hAnsi="Times New Roman"/>
          <w:sz w:val="28"/>
          <w:szCs w:val="28"/>
        </w:rPr>
        <w:t xml:space="preserve"> </w:t>
      </w:r>
      <w:r w:rsidR="009B74AA">
        <w:rPr>
          <w:rFonts w:ascii="Times New Roman" w:hAnsi="Times New Roman"/>
          <w:sz w:val="28"/>
          <w:szCs w:val="28"/>
        </w:rPr>
        <w:t>i nimi żyć. Tak jak Jan Chrzciciel został posłany przed Jezusem, aby zaświadczyć</w:t>
      </w:r>
      <w:r w:rsidR="004C082F">
        <w:rPr>
          <w:rFonts w:ascii="Times New Roman" w:hAnsi="Times New Roman"/>
          <w:sz w:val="28"/>
          <w:szCs w:val="28"/>
        </w:rPr>
        <w:t xml:space="preserve"> </w:t>
      </w:r>
      <w:r w:rsidR="009B74AA">
        <w:rPr>
          <w:rFonts w:ascii="Times New Roman" w:hAnsi="Times New Roman"/>
          <w:sz w:val="28"/>
          <w:szCs w:val="28"/>
        </w:rPr>
        <w:t xml:space="preserve">o Nim, tak Jezus posyła dzisiaj nas, abyśmy byli świadkami </w:t>
      </w:r>
      <w:r w:rsidR="00D9225A">
        <w:rPr>
          <w:rFonts w:ascii="Times New Roman" w:hAnsi="Times New Roman"/>
          <w:sz w:val="28"/>
          <w:szCs w:val="28"/>
        </w:rPr>
        <w:t xml:space="preserve">Jego miłości i dobroci </w:t>
      </w:r>
      <w:r w:rsidR="009B74AA">
        <w:rPr>
          <w:rFonts w:ascii="Times New Roman" w:hAnsi="Times New Roman"/>
          <w:sz w:val="28"/>
          <w:szCs w:val="28"/>
        </w:rPr>
        <w:t xml:space="preserve">wszędzie tam, gdzie Jezus nas pośle. </w:t>
      </w:r>
      <w:r w:rsidR="00D9225A">
        <w:rPr>
          <w:rFonts w:ascii="Times New Roman" w:hAnsi="Times New Roman"/>
          <w:sz w:val="28"/>
          <w:szCs w:val="28"/>
        </w:rPr>
        <w:t xml:space="preserve">Mogą to być różne miejsca: szkoła, praca, rodzina, przystanek autobusowy, podróż tramwajem </w:t>
      </w:r>
      <w:r w:rsidR="004C082F">
        <w:rPr>
          <w:rFonts w:ascii="Times New Roman" w:hAnsi="Times New Roman"/>
          <w:sz w:val="28"/>
          <w:szCs w:val="28"/>
        </w:rPr>
        <w:t>itp., dlatego</w:t>
      </w:r>
      <w:r w:rsidR="00D9225A">
        <w:rPr>
          <w:rFonts w:ascii="Times New Roman" w:hAnsi="Times New Roman"/>
          <w:sz w:val="28"/>
          <w:szCs w:val="28"/>
        </w:rPr>
        <w:t xml:space="preserve"> prośmy dzisiaj szczególnie przez wstawiennictwo świętego Jana Chrzciciela, abyśmy potrafili być autentycznymi świadkami wiary.  </w:t>
      </w:r>
      <w:r w:rsidR="009B74AA">
        <w:rPr>
          <w:rFonts w:ascii="Times New Roman" w:hAnsi="Times New Roman"/>
          <w:sz w:val="28"/>
          <w:szCs w:val="28"/>
        </w:rPr>
        <w:t xml:space="preserve"> </w:t>
      </w:r>
      <w:r w:rsidR="00995CE3">
        <w:rPr>
          <w:rFonts w:ascii="Times New Roman" w:hAnsi="Times New Roman"/>
          <w:sz w:val="28"/>
          <w:szCs w:val="28"/>
        </w:rPr>
        <w:t xml:space="preserve"> </w:t>
      </w:r>
    </w:p>
    <w:p w:rsidR="00107CD4" w:rsidRDefault="00107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390" w:rsidRDefault="00537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 widzę w swoim życiu działanie</w:t>
      </w:r>
      <w:r w:rsidR="004309D1">
        <w:rPr>
          <w:rFonts w:ascii="Times New Roman" w:hAnsi="Times New Roman"/>
          <w:sz w:val="28"/>
          <w:szCs w:val="28"/>
        </w:rPr>
        <w:t xml:space="preserve"> oraz</w:t>
      </w:r>
      <w:r>
        <w:rPr>
          <w:rFonts w:ascii="Times New Roman" w:hAnsi="Times New Roman"/>
          <w:sz w:val="28"/>
          <w:szCs w:val="28"/>
        </w:rPr>
        <w:t xml:space="preserve"> opiekę Bożą</w:t>
      </w:r>
      <w:r w:rsidR="004309D1">
        <w:rPr>
          <w:rFonts w:ascii="Times New Roman" w:hAnsi="Times New Roman"/>
          <w:sz w:val="28"/>
          <w:szCs w:val="28"/>
        </w:rPr>
        <w:t xml:space="preserve"> i czy jestem wdzięczny Panu za te doświadczenia</w:t>
      </w:r>
      <w:r>
        <w:rPr>
          <w:rFonts w:ascii="Times New Roman" w:hAnsi="Times New Roman"/>
          <w:sz w:val="28"/>
          <w:szCs w:val="28"/>
        </w:rPr>
        <w:t>?</w:t>
      </w:r>
    </w:p>
    <w:p w:rsidR="004309D1" w:rsidRDefault="0043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CD4" w:rsidRDefault="00537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Czy jestem świadkiem wiary</w:t>
      </w:r>
      <w:r w:rsidR="004309D1">
        <w:rPr>
          <w:rFonts w:ascii="Times New Roman" w:hAnsi="Times New Roman"/>
          <w:sz w:val="28"/>
          <w:szCs w:val="28"/>
        </w:rPr>
        <w:t xml:space="preserve"> w każdym miejscu i o każdej porze w miejscach, w których postawił mnie Jezus?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7CD4" w:rsidRDefault="00107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CD4" w:rsidRDefault="00107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CD4" w:rsidRDefault="00107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CD4" w:rsidRDefault="00430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Przeżywając </w:t>
      </w:r>
      <w:r w:rsidR="003306CA">
        <w:rPr>
          <w:rFonts w:ascii="Times New Roman" w:hAnsi="Times New Roman"/>
          <w:sz w:val="28"/>
          <w:szCs w:val="28"/>
        </w:rPr>
        <w:t>ten szczególny czas po Narodzeniu Pańskim</w:t>
      </w:r>
      <w:r w:rsidR="00FE51B7">
        <w:rPr>
          <w:rFonts w:ascii="Times New Roman" w:hAnsi="Times New Roman"/>
          <w:sz w:val="28"/>
          <w:szCs w:val="28"/>
        </w:rPr>
        <w:t>, niech umocni nas</w:t>
      </w:r>
      <w:r w:rsidR="002647C6">
        <w:rPr>
          <w:rFonts w:ascii="Times New Roman" w:hAnsi="Times New Roman"/>
          <w:sz w:val="28"/>
          <w:szCs w:val="28"/>
        </w:rPr>
        <w:t xml:space="preserve"> on</w:t>
      </w:r>
      <w:r w:rsidR="00FE51B7">
        <w:rPr>
          <w:rFonts w:ascii="Times New Roman" w:hAnsi="Times New Roman"/>
          <w:sz w:val="28"/>
          <w:szCs w:val="28"/>
        </w:rPr>
        <w:t xml:space="preserve"> </w:t>
      </w:r>
      <w:r w:rsidR="004C082F">
        <w:rPr>
          <w:rFonts w:ascii="Times New Roman" w:hAnsi="Times New Roman"/>
          <w:sz w:val="28"/>
          <w:szCs w:val="28"/>
        </w:rPr>
        <w:t xml:space="preserve">     </w:t>
      </w:r>
      <w:r w:rsidR="00FE51B7">
        <w:rPr>
          <w:rFonts w:ascii="Times New Roman" w:hAnsi="Times New Roman"/>
          <w:sz w:val="28"/>
          <w:szCs w:val="28"/>
        </w:rPr>
        <w:t xml:space="preserve">w mężnym wyznawaniu wiary </w:t>
      </w:r>
      <w:r w:rsidR="004C082F">
        <w:rPr>
          <w:rFonts w:ascii="Times New Roman" w:hAnsi="Times New Roman"/>
          <w:sz w:val="28"/>
          <w:szCs w:val="28"/>
        </w:rPr>
        <w:t xml:space="preserve">dotyczących </w:t>
      </w:r>
      <w:r w:rsidR="00FE51B7">
        <w:rPr>
          <w:rFonts w:ascii="Times New Roman" w:hAnsi="Times New Roman"/>
          <w:sz w:val="28"/>
          <w:szCs w:val="28"/>
        </w:rPr>
        <w:t>tajemnicach naszej wiary</w:t>
      </w:r>
      <w:r w:rsidR="004C082F">
        <w:rPr>
          <w:rFonts w:ascii="Times New Roman" w:hAnsi="Times New Roman"/>
          <w:sz w:val="28"/>
          <w:szCs w:val="28"/>
        </w:rPr>
        <w:t>,</w:t>
      </w:r>
      <w:r w:rsidR="00FE51B7">
        <w:rPr>
          <w:rFonts w:ascii="Times New Roman" w:hAnsi="Times New Roman"/>
          <w:sz w:val="28"/>
          <w:szCs w:val="28"/>
        </w:rPr>
        <w:t xml:space="preserve"> jakim jest wcielenie Syna Bożego.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107CD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F"/>
    <w:rsid w:val="00107CD4"/>
    <w:rsid w:val="00220190"/>
    <w:rsid w:val="002647C6"/>
    <w:rsid w:val="002D215F"/>
    <w:rsid w:val="003306CA"/>
    <w:rsid w:val="004309D1"/>
    <w:rsid w:val="004C082F"/>
    <w:rsid w:val="00537390"/>
    <w:rsid w:val="00995CE3"/>
    <w:rsid w:val="009B74AA"/>
    <w:rsid w:val="00C5373F"/>
    <w:rsid w:val="00D9225A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2014-01-03T20:46:00Z</dcterms:created>
  <dcterms:modified xsi:type="dcterms:W3CDTF">2014-01-03T20:46:00Z</dcterms:modified>
</cp:coreProperties>
</file>